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81E" w:rsidRDefault="00B2781E" w:rsidP="00B2781E">
      <w:pPr>
        <w:pStyle w:val="xxx-LISTE1"/>
        <w:tabs>
          <w:tab w:val="clear" w:pos="1134"/>
          <w:tab w:val="left" w:pos="851"/>
        </w:tabs>
        <w:spacing w:before="120"/>
        <w:ind w:left="1134" w:hanging="1134"/>
        <w:jc w:val="center"/>
      </w:pPr>
      <w:bookmarkStart w:id="0" w:name="_GoBack"/>
      <w:bookmarkEnd w:id="0"/>
      <w:r>
        <w:rPr>
          <w:rFonts w:ascii="Calibri" w:hAnsi="Calibri" w:cs="Calibri"/>
          <w:sz w:val="36"/>
          <w:szCs w:val="36"/>
        </w:rPr>
        <w:t xml:space="preserve">ANNEXE N°4 </w:t>
      </w:r>
    </w:p>
    <w:p w:rsidR="00B2781E" w:rsidRDefault="00B2781E" w:rsidP="00B2781E">
      <w:pPr>
        <w:suppressAutoHyphens w:val="0"/>
        <w:autoSpaceDE w:val="0"/>
        <w:spacing w:before="120"/>
        <w:jc w:val="center"/>
        <w:rPr>
          <w:rFonts w:ascii="TimesNewRoman" w:hAnsi="TimesNewRoman" w:cs="TimesNewRoman"/>
          <w:lang w:eastAsia="fr-FR"/>
        </w:rPr>
      </w:pPr>
      <w:r>
        <w:rPr>
          <w:rFonts w:ascii="TimesNewRoman" w:hAnsi="TimesNewRoman" w:cs="TimesNewRoman"/>
          <w:b/>
          <w:bCs/>
          <w:u w:val="single"/>
          <w:lang w:eastAsia="fr-FR"/>
        </w:rPr>
        <w:t>Compte rendu de visite - STEU</w:t>
      </w:r>
    </w:p>
    <w:p w:rsidR="00B2781E" w:rsidRDefault="00B2781E" w:rsidP="00B2781E">
      <w:pPr>
        <w:suppressAutoHyphens w:val="0"/>
        <w:autoSpaceDE w:val="0"/>
        <w:ind w:firstLine="708"/>
        <w:rPr>
          <w:rFonts w:ascii="TimesNewRoman" w:hAnsi="TimesNewRoman" w:cs="TimesNewRoman"/>
          <w:lang w:eastAsia="fr-FR"/>
        </w:rPr>
      </w:pPr>
      <w:r>
        <w:rPr>
          <w:rFonts w:ascii="TimesNewRoman" w:hAnsi="TimesNewRoman" w:cs="TimesNewRoman"/>
          <w:lang w:eastAsia="fr-FR"/>
        </w:rPr>
        <w:t>Les opérations de maintenance réalisées sur les installations sont à renseigner sur cette fiche. Une fiche par jour de maintenance les remarques et modifications sont renseignées en fin de page dans la case « Observation de fin de maintenance ».</w:t>
      </w:r>
    </w:p>
    <w:p w:rsidR="00B2781E" w:rsidRDefault="00B2781E" w:rsidP="00B2781E">
      <w:pPr>
        <w:suppressAutoHyphens w:val="0"/>
        <w:autoSpaceDE w:val="0"/>
        <w:rPr>
          <w:rFonts w:ascii="TimesNewRoman" w:hAnsi="TimesNewRoman" w:cs="TimesNewRoman"/>
          <w:lang w:eastAsia="fr-FR"/>
        </w:rPr>
      </w:pPr>
    </w:p>
    <w:p w:rsidR="00B2781E" w:rsidRDefault="00B2781E" w:rsidP="00B2781E">
      <w:pPr>
        <w:suppressAutoHyphens w:val="0"/>
        <w:autoSpaceDE w:val="0"/>
        <w:rPr>
          <w:rFonts w:ascii="TimesNewRoman" w:hAnsi="TimesNewRoman" w:cs="TimesNewRoman"/>
          <w:b/>
          <w:bCs/>
          <w:lang w:eastAsia="fr-FR"/>
        </w:rPr>
      </w:pPr>
      <w:r>
        <w:t>1 – ENTREE DE LA STATION D’EPURATION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644"/>
        <w:gridCol w:w="851"/>
        <w:gridCol w:w="3705"/>
      </w:tblGrid>
      <w:tr w:rsidR="00B2781E" w:rsidTr="006776EB">
        <w:tc>
          <w:tcPr>
            <w:tcW w:w="9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POMPES DE RELEVAGE</w:t>
            </w: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Désignation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Date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Observation(s)</w:t>
            </w: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</w:pPr>
            <w:r>
              <w:rPr>
                <w:rFonts w:ascii="TimesNewRoman" w:hAnsi="TimesNewRoman" w:cs="TimesNewRoman"/>
                <w:lang w:eastAsia="fr-FR"/>
              </w:rPr>
              <w:t>Contrôle général des pompes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</w:pPr>
            <w:r>
              <w:rPr>
                <w:rFonts w:ascii="TimesNewRoman" w:hAnsi="TimesNewRoman" w:cs="TimesNewRoman"/>
                <w:lang w:eastAsia="fr-FR"/>
              </w:rPr>
              <w:t>Mesures isolement des pompes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</w:pPr>
            <w:r>
              <w:rPr>
                <w:rFonts w:ascii="TimesNewRoman" w:hAnsi="TimesNewRoman" w:cs="TimesNewRoman"/>
                <w:lang w:eastAsia="fr-FR"/>
              </w:rPr>
              <w:t>Réglage nettoyage des poires / niveau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</w:tr>
      <w:tr w:rsidR="00B2781E" w:rsidTr="006776EB">
        <w:tc>
          <w:tcPr>
            <w:tcW w:w="9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DEGRILLAGE</w:t>
            </w: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Désignation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Date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Observation(s)</w:t>
            </w: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</w:pPr>
            <w:r>
              <w:rPr>
                <w:rFonts w:ascii="TimesNewRoman" w:hAnsi="TimesNewRoman" w:cs="TimesNewRoman"/>
                <w:lang w:eastAsia="fr-FR"/>
              </w:rPr>
              <w:t>Mesures d’isolement du dégrilleur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</w:pPr>
            <w:r>
              <w:rPr>
                <w:rFonts w:ascii="TimesNewRoman" w:hAnsi="TimesNewRoman" w:cs="TimesNewRoman"/>
                <w:lang w:eastAsia="fr-FR"/>
              </w:rPr>
              <w:t>Graissage du dégrilleur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</w:pPr>
            <w:r>
              <w:rPr>
                <w:rFonts w:ascii="TimesNewRoman" w:hAnsi="TimesNewRoman" w:cs="TimesNewRoman"/>
                <w:lang w:eastAsia="fr-FR"/>
              </w:rPr>
              <w:t>Vidange réductrice du dégrilleur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</w:pPr>
            <w:r>
              <w:rPr>
                <w:rFonts w:ascii="TimesNewRoman" w:hAnsi="TimesNewRoman" w:cs="TimesNewRoman"/>
                <w:lang w:eastAsia="fr-FR"/>
              </w:rPr>
              <w:t>Contrôle réglage du dégrilleur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</w:tr>
    </w:tbl>
    <w:p w:rsidR="00B2781E" w:rsidRDefault="00B2781E" w:rsidP="00B2781E">
      <w:pPr>
        <w:suppressAutoHyphens w:val="0"/>
        <w:autoSpaceDE w:val="0"/>
        <w:rPr>
          <w:rFonts w:ascii="TimesNewRoman" w:hAnsi="TimesNewRoman" w:cs="TimesNewRoman"/>
          <w:b/>
          <w:bCs/>
          <w:lang w:eastAsia="fr-FR"/>
        </w:rPr>
      </w:pPr>
    </w:p>
    <w:p w:rsidR="00B2781E" w:rsidRDefault="00B2781E" w:rsidP="00B2781E">
      <w:pPr>
        <w:suppressAutoHyphens w:val="0"/>
        <w:autoSpaceDE w:val="0"/>
        <w:rPr>
          <w:rFonts w:ascii="TimesNewRoman" w:hAnsi="TimesNewRoman" w:cs="TimesNewRoman"/>
          <w:b/>
          <w:bCs/>
          <w:lang w:eastAsia="fr-FR"/>
        </w:rPr>
      </w:pPr>
      <w:r>
        <w:t>2 - BASSIN BIOLOGIQUE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644"/>
        <w:gridCol w:w="851"/>
        <w:gridCol w:w="3705"/>
      </w:tblGrid>
      <w:tr w:rsidR="00B2781E" w:rsidTr="006776EB">
        <w:tc>
          <w:tcPr>
            <w:tcW w:w="9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AERATION</w:t>
            </w: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Désignation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Date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Observation(s)</w:t>
            </w: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</w:pPr>
            <w:r>
              <w:rPr>
                <w:rFonts w:ascii="TimesNewRoman" w:hAnsi="TimesNewRoman" w:cs="TimesNewRoman"/>
                <w:lang w:eastAsia="fr-FR"/>
              </w:rPr>
              <w:t>Mesures d’isolement de la turbine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</w:pPr>
            <w:r>
              <w:rPr>
                <w:rFonts w:ascii="TimesNewRoman" w:hAnsi="TimesNewRoman" w:cs="TimesNewRoman"/>
                <w:lang w:eastAsia="fr-FR"/>
              </w:rPr>
              <w:t>Contrôle et vidange du réducteur de turbine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</w:pPr>
            <w:r>
              <w:rPr>
                <w:rFonts w:ascii="TimesNewRoman" w:hAnsi="TimesNewRoman" w:cs="TimesNewRoman"/>
                <w:lang w:eastAsia="fr-FR"/>
              </w:rPr>
              <w:t>Graissage de la turbine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</w:pPr>
            <w:r>
              <w:rPr>
                <w:rFonts w:ascii="TimesNewRoman" w:hAnsi="TimesNewRoman" w:cs="TimesNewRoman"/>
                <w:lang w:eastAsia="fr-FR"/>
              </w:rPr>
              <w:t>Mesures de I et isolement du surpresseur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</w:pPr>
            <w:r>
              <w:rPr>
                <w:rFonts w:ascii="TimesNewRoman" w:hAnsi="TimesNewRoman" w:cs="TimesNewRoman"/>
                <w:lang w:eastAsia="fr-FR"/>
              </w:rPr>
              <w:t>Contrôle des filtres du surpresseur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</w:pPr>
            <w:r>
              <w:rPr>
                <w:rFonts w:ascii="TimesNewRoman" w:hAnsi="TimesNewRoman" w:cs="TimesNewRoman"/>
                <w:lang w:eastAsia="fr-FR"/>
              </w:rPr>
              <w:t>Graissage et/ou contrôle de niveau du surpresseur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</w:pPr>
            <w:r>
              <w:rPr>
                <w:rFonts w:ascii="TimesNewRoman" w:hAnsi="TimesNewRoman" w:cs="TimesNewRoman"/>
                <w:lang w:eastAsia="fr-FR"/>
              </w:rPr>
              <w:t>Vidange du surpresseur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</w:tr>
      <w:tr w:rsidR="00B2781E" w:rsidTr="006776EB">
        <w:tc>
          <w:tcPr>
            <w:tcW w:w="9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EXTRACTION</w:t>
            </w: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Désignation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Date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Observation(s)</w:t>
            </w: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</w:pPr>
            <w:r>
              <w:rPr>
                <w:rFonts w:ascii="TimesNewRoman" w:hAnsi="TimesNewRoman" w:cs="TimesNewRoman"/>
                <w:lang w:eastAsia="fr-FR"/>
              </w:rPr>
              <w:t>Contrôle général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</w:tr>
    </w:tbl>
    <w:p w:rsidR="00B2781E" w:rsidRDefault="00B2781E" w:rsidP="00B2781E">
      <w:pPr>
        <w:suppressAutoHyphens w:val="0"/>
        <w:autoSpaceDE w:val="0"/>
        <w:rPr>
          <w:rFonts w:ascii="TimesNewRoman" w:hAnsi="TimesNewRoman" w:cs="TimesNewRoman"/>
          <w:b/>
          <w:bCs/>
          <w:lang w:eastAsia="fr-FR"/>
        </w:rPr>
      </w:pPr>
    </w:p>
    <w:p w:rsidR="00B2781E" w:rsidRDefault="00B2781E" w:rsidP="00B2781E">
      <w:pPr>
        <w:suppressAutoHyphens w:val="0"/>
        <w:autoSpaceDE w:val="0"/>
        <w:rPr>
          <w:rFonts w:ascii="TimesNewRoman" w:hAnsi="TimesNewRoman" w:cs="TimesNewRoman"/>
          <w:b/>
          <w:bCs/>
          <w:lang w:eastAsia="fr-FR"/>
        </w:rPr>
      </w:pPr>
    </w:p>
    <w:p w:rsidR="00B2781E" w:rsidRDefault="00B2781E" w:rsidP="00B2781E">
      <w:pPr>
        <w:suppressAutoHyphens w:val="0"/>
        <w:autoSpaceDE w:val="0"/>
        <w:rPr>
          <w:rFonts w:ascii="TimesNewRoman" w:hAnsi="TimesNewRoman" w:cs="TimesNewRoman"/>
          <w:b/>
          <w:bCs/>
          <w:lang w:eastAsia="fr-FR"/>
        </w:rPr>
      </w:pPr>
    </w:p>
    <w:p w:rsidR="00B2781E" w:rsidRDefault="00B2781E" w:rsidP="00B2781E">
      <w:pPr>
        <w:suppressAutoHyphens w:val="0"/>
        <w:autoSpaceDE w:val="0"/>
        <w:rPr>
          <w:rFonts w:ascii="TimesNewRoman" w:hAnsi="TimesNewRoman" w:cs="TimesNewRoman"/>
          <w:b/>
          <w:bCs/>
          <w:lang w:eastAsia="fr-FR"/>
        </w:rPr>
      </w:pPr>
    </w:p>
    <w:p w:rsidR="00B2781E" w:rsidRDefault="00B2781E" w:rsidP="00B2781E">
      <w:pPr>
        <w:suppressAutoHyphens w:val="0"/>
        <w:autoSpaceDE w:val="0"/>
        <w:rPr>
          <w:rFonts w:ascii="TimesNewRoman" w:hAnsi="TimesNewRoman" w:cs="TimesNewRoman"/>
          <w:b/>
          <w:bCs/>
          <w:lang w:eastAsia="fr-FR"/>
        </w:rPr>
      </w:pPr>
      <w:r>
        <w:lastRenderedPageBreak/>
        <w:t>3 – SORTIE DE LA STATION D’EPURATION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644"/>
        <w:gridCol w:w="851"/>
        <w:gridCol w:w="3705"/>
      </w:tblGrid>
      <w:tr w:rsidR="00B2781E" w:rsidTr="006776EB">
        <w:tc>
          <w:tcPr>
            <w:tcW w:w="9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REJET</w:t>
            </w: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Désignation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Date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Observation(s)</w:t>
            </w: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</w:pPr>
            <w:r>
              <w:rPr>
                <w:rFonts w:ascii="TimesNewRoman" w:hAnsi="TimesNewRoman" w:cs="TimesNewRoman"/>
                <w:lang w:eastAsia="fr-FR"/>
              </w:rPr>
              <w:t>Contrôle de l’état du rejet du canal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</w:tr>
    </w:tbl>
    <w:p w:rsidR="00B2781E" w:rsidRDefault="00B2781E" w:rsidP="00B2781E">
      <w:pPr>
        <w:suppressAutoHyphens w:val="0"/>
        <w:autoSpaceDE w:val="0"/>
        <w:rPr>
          <w:rFonts w:ascii="TimesNewRoman" w:hAnsi="TimesNewRoman" w:cs="TimesNewRoman"/>
          <w:b/>
          <w:bCs/>
          <w:lang w:eastAsia="fr-FR"/>
        </w:rPr>
      </w:pPr>
    </w:p>
    <w:p w:rsidR="00B2781E" w:rsidRDefault="00B2781E" w:rsidP="00B2781E">
      <w:pPr>
        <w:suppressAutoHyphens w:val="0"/>
        <w:autoSpaceDE w:val="0"/>
        <w:rPr>
          <w:rFonts w:ascii="TimesNewRoman" w:hAnsi="TimesNewRoman" w:cs="TimesNewRoman"/>
          <w:b/>
          <w:bCs/>
          <w:lang w:eastAsia="fr-FR"/>
        </w:rPr>
      </w:pPr>
      <w:r>
        <w:t>4 – TRAITEMENT DES DECHETS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644"/>
        <w:gridCol w:w="851"/>
        <w:gridCol w:w="3705"/>
      </w:tblGrid>
      <w:tr w:rsidR="00B2781E" w:rsidTr="006776EB">
        <w:tc>
          <w:tcPr>
            <w:tcW w:w="9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TRAITEMENT DES BOUES</w:t>
            </w: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Désignation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Date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Observation(s)</w:t>
            </w: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</w:pPr>
            <w:r>
              <w:rPr>
                <w:rFonts w:ascii="TimesNewRoman" w:hAnsi="TimesNewRoman" w:cs="TimesNewRoman"/>
                <w:lang w:eastAsia="fr-FR"/>
              </w:rPr>
              <w:t>Contrôle de fonctionnement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</w:pPr>
            <w:r>
              <w:rPr>
                <w:rFonts w:ascii="TimesNewRoman" w:hAnsi="TimesNewRoman" w:cs="TimesNewRoman"/>
                <w:lang w:eastAsia="fr-FR"/>
              </w:rPr>
              <w:t>Extraction des décanteurs dans lit numéro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</w:pPr>
            <w:r>
              <w:rPr>
                <w:rFonts w:ascii="TimesNewRoman" w:hAnsi="TimesNewRoman" w:cs="TimesNewRoman"/>
                <w:lang w:eastAsia="fr-FR"/>
              </w:rPr>
              <w:t>Evacuation des boues déshydratées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</w:pPr>
            <w:r>
              <w:rPr>
                <w:rFonts w:ascii="TimesNewRoman" w:hAnsi="TimesNewRoman" w:cs="TimesNewRoman"/>
                <w:lang w:eastAsia="fr-FR"/>
              </w:rPr>
              <w:t>Traitement des boues déshydratées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</w:tr>
      <w:tr w:rsidR="00B2781E" w:rsidTr="006776EB">
        <w:tc>
          <w:tcPr>
            <w:tcW w:w="9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TRAITEMENT DES DECHETS DEGRILLEURS</w:t>
            </w: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Désignation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Date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Observation(s)</w:t>
            </w: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</w:pPr>
            <w:r>
              <w:rPr>
                <w:rFonts w:ascii="TimesNewRoman" w:hAnsi="TimesNewRoman" w:cs="TimesNewRoman"/>
                <w:lang w:eastAsia="fr-FR"/>
              </w:rPr>
              <w:t>Enlèvement des extractions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</w:pPr>
            <w:r>
              <w:rPr>
                <w:rFonts w:ascii="TimesNewRoman" w:hAnsi="TimesNewRoman" w:cs="TimesNewRoman"/>
                <w:lang w:eastAsia="fr-FR"/>
              </w:rPr>
              <w:t>Traitement des extractions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</w:tr>
    </w:tbl>
    <w:p w:rsidR="00B2781E" w:rsidRDefault="00B2781E" w:rsidP="00B2781E">
      <w:pPr>
        <w:suppressAutoHyphens w:val="0"/>
        <w:autoSpaceDE w:val="0"/>
        <w:rPr>
          <w:rFonts w:ascii="TimesNewRoman" w:hAnsi="TimesNewRoman" w:cs="TimesNewRoman"/>
          <w:b/>
          <w:bCs/>
          <w:lang w:eastAsia="fr-FR"/>
        </w:rPr>
      </w:pPr>
      <w:r>
        <w:t>5 - DESHYDRATATION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644"/>
        <w:gridCol w:w="851"/>
        <w:gridCol w:w="3705"/>
      </w:tblGrid>
      <w:tr w:rsidR="00B2781E" w:rsidTr="006776EB">
        <w:tc>
          <w:tcPr>
            <w:tcW w:w="9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PREPARATION POLYMERE</w:t>
            </w: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Désignation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Date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Observation(s)</w:t>
            </w: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</w:pPr>
            <w:r>
              <w:rPr>
                <w:rFonts w:ascii="TimesNewRoman" w:hAnsi="TimesNewRoman" w:cs="TimesNewRoman"/>
                <w:lang w:eastAsia="fr-FR"/>
              </w:rPr>
              <w:t>Contrôle de fonctionnement de pompe doseuse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rPr>
                <w:rFonts w:ascii="TimesNewRoman" w:hAnsi="TimesNewRoman" w:cs="TimesNewRoman"/>
                <w:lang w:eastAsia="fr-FR"/>
              </w:rPr>
            </w:pPr>
            <w:r>
              <w:rPr>
                <w:rFonts w:ascii="TimesNewRoman" w:hAnsi="TimesNewRoman" w:cs="TimesNewRoman"/>
                <w:lang w:eastAsia="fr-FR"/>
              </w:rPr>
              <w:t>Remplacement clapet / membranes de pompe</w:t>
            </w:r>
          </w:p>
          <w:p w:rsidR="00B2781E" w:rsidRDefault="00B2781E" w:rsidP="006776EB">
            <w:pPr>
              <w:suppressAutoHyphens w:val="0"/>
              <w:autoSpaceDE w:val="0"/>
            </w:pPr>
            <w:r>
              <w:rPr>
                <w:rFonts w:ascii="TimesNewRoman" w:hAnsi="TimesNewRoman" w:cs="TimesNewRoman"/>
                <w:lang w:eastAsia="fr-FR"/>
              </w:rPr>
              <w:t>doseuse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</w:tr>
    </w:tbl>
    <w:p w:rsidR="00B2781E" w:rsidRDefault="00B2781E" w:rsidP="00B2781E">
      <w:pPr>
        <w:suppressAutoHyphens w:val="0"/>
        <w:autoSpaceDE w:val="0"/>
        <w:rPr>
          <w:rFonts w:ascii="TimesNewRoman" w:hAnsi="TimesNewRoman" w:cs="TimesNewRoman"/>
          <w:b/>
          <w:bCs/>
          <w:lang w:eastAsia="fr-FR"/>
        </w:rPr>
      </w:pPr>
    </w:p>
    <w:p w:rsidR="00B2781E" w:rsidRDefault="00B2781E" w:rsidP="00B2781E">
      <w:pPr>
        <w:suppressAutoHyphens w:val="0"/>
        <w:autoSpaceDE w:val="0"/>
        <w:rPr>
          <w:rFonts w:ascii="TimesNewRoman" w:hAnsi="TimesNewRoman" w:cs="TimesNewRoman"/>
          <w:b/>
          <w:bCs/>
          <w:lang w:eastAsia="fr-FR"/>
        </w:rPr>
      </w:pPr>
      <w:r>
        <w:t>6 - MATERIEL DE MAINTENANCE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644"/>
        <w:gridCol w:w="851"/>
        <w:gridCol w:w="3705"/>
      </w:tblGrid>
      <w:tr w:rsidR="00B2781E" w:rsidTr="006776EB">
        <w:tc>
          <w:tcPr>
            <w:tcW w:w="9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APPROVISIONNEMENT ET ETAT</w:t>
            </w: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Désignation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Date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jc w:val="center"/>
            </w:pPr>
            <w:r>
              <w:rPr>
                <w:rFonts w:ascii="TimesNewRoman" w:hAnsi="TimesNewRoman" w:cs="TimesNewRoman"/>
                <w:b/>
                <w:bCs/>
                <w:lang w:eastAsia="fr-FR"/>
              </w:rPr>
              <w:t>Observation(s)</w:t>
            </w: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</w:pPr>
            <w:r>
              <w:rPr>
                <w:rFonts w:ascii="TimesNewRoman" w:hAnsi="TimesNewRoman" w:cs="TimesNewRoman"/>
                <w:lang w:eastAsia="fr-FR"/>
              </w:rPr>
              <w:t>Contrôle matériel extérieur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</w:tr>
      <w:tr w:rsidR="00B2781E" w:rsidTr="006776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</w:pPr>
            <w:r>
              <w:rPr>
                <w:rFonts w:ascii="TimesNewRoman" w:hAnsi="TimesNewRoman" w:cs="TimesNewRoman"/>
                <w:lang w:eastAsia="fr-FR"/>
              </w:rPr>
              <w:t>Contrôle matériel intérieur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781E" w:rsidRDefault="00B2781E" w:rsidP="006776EB">
            <w:pPr>
              <w:suppressAutoHyphens w:val="0"/>
              <w:autoSpaceDE w:val="0"/>
              <w:snapToGrid w:val="0"/>
              <w:rPr>
                <w:rFonts w:ascii="TimesNewRoman" w:hAnsi="TimesNewRoman" w:cs="TimesNewRoman"/>
                <w:b/>
                <w:bCs/>
                <w:lang w:eastAsia="fr-FR"/>
              </w:rPr>
            </w:pPr>
          </w:p>
        </w:tc>
      </w:tr>
    </w:tbl>
    <w:p w:rsidR="00B2781E" w:rsidRDefault="00B2781E" w:rsidP="00B2781E">
      <w:pPr>
        <w:tabs>
          <w:tab w:val="left" w:pos="851"/>
        </w:tabs>
        <w:suppressAutoHyphens w:val="0"/>
        <w:autoSpaceDE w:val="0"/>
        <w:spacing w:before="120" w:after="0"/>
        <w:jc w:val="left"/>
      </w:pPr>
      <w:r>
        <w:rPr>
          <w:lang w:eastAsia="fr-FR"/>
        </w:rPr>
        <w:t>7 – OBSERVATION(S)</w:t>
      </w:r>
    </w:p>
    <w:p w:rsidR="00410BB7" w:rsidRDefault="00410BB7"/>
    <w:sectPr w:rsidR="00410B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81E"/>
    <w:rsid w:val="00051202"/>
    <w:rsid w:val="00133979"/>
    <w:rsid w:val="00326C5D"/>
    <w:rsid w:val="00406579"/>
    <w:rsid w:val="00410BB7"/>
    <w:rsid w:val="00B2781E"/>
    <w:rsid w:val="00C85596"/>
    <w:rsid w:val="00DE6682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5BDD95-5F0A-4A26-95D0-2BECEBBC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81E"/>
    <w:pPr>
      <w:suppressAutoHyphens/>
      <w:spacing w:after="120" w:line="240" w:lineRule="auto"/>
      <w:jc w:val="both"/>
    </w:pPr>
    <w:rPr>
      <w:rFonts w:ascii="Calibri" w:eastAsia="Times New Roman" w:hAnsi="Calibri" w:cs="Calibri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xxx-LISTE1">
    <w:name w:val="xxx-LISTE1"/>
    <w:basedOn w:val="Normal"/>
    <w:rsid w:val="00B2781E"/>
    <w:pPr>
      <w:tabs>
        <w:tab w:val="left" w:pos="1134"/>
      </w:tabs>
      <w:spacing w:before="240" w:after="0"/>
    </w:pPr>
    <w:rPr>
      <w:rFonts w:ascii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FRINGANT</dc:creator>
  <cp:keywords/>
  <dc:description/>
  <cp:lastModifiedBy>bsantaguiliana@gmail.com</cp:lastModifiedBy>
  <cp:revision>2</cp:revision>
  <dcterms:created xsi:type="dcterms:W3CDTF">2019-08-10T08:44:00Z</dcterms:created>
  <dcterms:modified xsi:type="dcterms:W3CDTF">2019-08-10T08:44:00Z</dcterms:modified>
</cp:coreProperties>
</file>